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F0EE" w14:textId="33D9A674" w:rsidR="00303346" w:rsidRDefault="004768F7" w:rsidP="003033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FD3791F" wp14:editId="2BDBCC3E">
            <wp:simplePos x="0" y="0"/>
            <wp:positionH relativeFrom="page">
              <wp:align>left</wp:align>
            </wp:positionH>
            <wp:positionV relativeFrom="paragraph">
              <wp:posOffset>-1573530</wp:posOffset>
            </wp:positionV>
            <wp:extent cx="7650480" cy="2159696"/>
            <wp:effectExtent l="0" t="0" r="7620" b="0"/>
            <wp:wrapNone/>
            <wp:docPr id="2" name="Picture 2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215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2E7AF" w14:textId="77777777" w:rsidR="004768F7" w:rsidRDefault="004768F7" w:rsidP="00303346">
      <w:pPr>
        <w:jc w:val="center"/>
        <w:rPr>
          <w:b/>
          <w:sz w:val="28"/>
          <w:szCs w:val="28"/>
        </w:rPr>
      </w:pPr>
    </w:p>
    <w:p w14:paraId="5A5B349A" w14:textId="07EBF7E2" w:rsidR="0040571E" w:rsidRDefault="00303346" w:rsidP="0040571E">
      <w:pPr>
        <w:jc w:val="center"/>
        <w:rPr>
          <w:rFonts w:ascii="Century Gothic" w:hAnsi="Century Gothic"/>
          <w:b/>
          <w:sz w:val="28"/>
          <w:szCs w:val="28"/>
        </w:rPr>
      </w:pPr>
      <w:r w:rsidRPr="004768F7">
        <w:rPr>
          <w:rFonts w:ascii="Century Gothic" w:hAnsi="Century Gothic"/>
          <w:b/>
          <w:sz w:val="28"/>
          <w:szCs w:val="28"/>
        </w:rPr>
        <w:t>SCHOOLS EXPRESSION OF INTEREST</w:t>
      </w:r>
    </w:p>
    <w:p w14:paraId="02915606" w14:textId="77777777" w:rsidR="0040571E" w:rsidRPr="0040571E" w:rsidRDefault="0040571E" w:rsidP="0040571E">
      <w:pPr>
        <w:jc w:val="center"/>
        <w:rPr>
          <w:rFonts w:ascii="Century Gothic" w:hAnsi="Century Gothic"/>
          <w:b/>
          <w:sz w:val="16"/>
          <w:szCs w:val="16"/>
        </w:rPr>
      </w:pPr>
    </w:p>
    <w:p w14:paraId="01B5EB67" w14:textId="77777777" w:rsidR="004768F7" w:rsidRPr="0040571E" w:rsidRDefault="004768F7" w:rsidP="004768F7">
      <w:pPr>
        <w:ind w:left="-709"/>
        <w:rPr>
          <w:rFonts w:ascii="Century Gothic" w:hAnsi="Century Gothic"/>
        </w:rPr>
      </w:pPr>
      <w:r w:rsidRPr="0040571E">
        <w:rPr>
          <w:rFonts w:ascii="Century Gothic" w:hAnsi="Century Gothic"/>
        </w:rPr>
        <w:t xml:space="preserve">SCHOOL NAME: ______________________________ </w:t>
      </w:r>
      <w:r w:rsidRPr="0040571E">
        <w:rPr>
          <w:rFonts w:ascii="Century Gothic" w:hAnsi="Century Gothic"/>
        </w:rPr>
        <w:tab/>
        <w:t>CONTACT PERSON: ________________________</w:t>
      </w:r>
    </w:p>
    <w:p w14:paraId="05779545" w14:textId="633171FA" w:rsidR="003A500D" w:rsidRPr="0040571E" w:rsidRDefault="004768F7" w:rsidP="0040571E">
      <w:pPr>
        <w:ind w:left="-709"/>
        <w:rPr>
          <w:rFonts w:ascii="Century Gothic" w:hAnsi="Century Gothic"/>
        </w:rPr>
      </w:pPr>
      <w:r w:rsidRPr="0040571E">
        <w:rPr>
          <w:rFonts w:ascii="Century Gothic" w:hAnsi="Century Gothic"/>
        </w:rPr>
        <w:t xml:space="preserve">EMAIL: _______________________________________ </w:t>
      </w:r>
      <w:r w:rsidRPr="0040571E">
        <w:rPr>
          <w:rFonts w:ascii="Century Gothic" w:hAnsi="Century Gothic"/>
        </w:rPr>
        <w:tab/>
        <w:t xml:space="preserve"> PHONE: ___________________________________</w:t>
      </w:r>
    </w:p>
    <w:p w14:paraId="2A20EE4D" w14:textId="77777777" w:rsidR="0040571E" w:rsidRDefault="0040571E" w:rsidP="0040571E">
      <w:pPr>
        <w:ind w:left="-709"/>
        <w:jc w:val="both"/>
        <w:rPr>
          <w:rFonts w:ascii="Century Gothic" w:hAnsi="Century Gothic"/>
        </w:rPr>
      </w:pPr>
    </w:p>
    <w:p w14:paraId="2937A00B" w14:textId="01C6A635" w:rsidR="0040571E" w:rsidRPr="0040571E" w:rsidRDefault="004768F7" w:rsidP="0040571E">
      <w:pPr>
        <w:ind w:left="-709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>The 202</w:t>
      </w:r>
      <w:r w:rsidR="0063367D">
        <w:rPr>
          <w:rFonts w:ascii="Century Gothic" w:hAnsi="Century Gothic"/>
        </w:rPr>
        <w:t>1</w:t>
      </w:r>
      <w:r w:rsidRPr="0040571E">
        <w:rPr>
          <w:rFonts w:ascii="Century Gothic" w:hAnsi="Century Gothic"/>
        </w:rPr>
        <w:t xml:space="preserve"> Kalgoorlie-Boulder Community Fair has a range of activities that your school can be a part of. We know that schools are dynamic places and want to give you the opportunity to showcase the diverse skillsets of your students. </w:t>
      </w:r>
    </w:p>
    <w:p w14:paraId="0A55F945" w14:textId="77777777" w:rsidR="0040571E" w:rsidRPr="0040571E" w:rsidRDefault="0040571E" w:rsidP="0040571E">
      <w:pPr>
        <w:ind w:left="-709"/>
        <w:jc w:val="both"/>
        <w:rPr>
          <w:rFonts w:ascii="Century Gothic" w:hAnsi="Century Gothic"/>
        </w:rPr>
      </w:pPr>
    </w:p>
    <w:p w14:paraId="6EB0774C" w14:textId="77777777" w:rsidR="0040571E" w:rsidRPr="0040571E" w:rsidRDefault="0040571E" w:rsidP="0040571E">
      <w:pPr>
        <w:ind w:left="-709"/>
        <w:rPr>
          <w:rFonts w:ascii="Century Gothic" w:hAnsi="Century Gothic"/>
        </w:rPr>
      </w:pPr>
      <w:r w:rsidRPr="0040571E">
        <w:rPr>
          <w:rFonts w:ascii="Century Gothic" w:hAnsi="Century Gothic"/>
        </w:rPr>
        <w:t>Yes, _____________________________</w:t>
      </w:r>
      <w:r w:rsidRPr="0040571E">
        <w:rPr>
          <w:rFonts w:ascii="Century Gothic" w:hAnsi="Century Gothic"/>
        </w:rPr>
        <w:softHyphen/>
      </w:r>
      <w:r w:rsidRPr="0040571E">
        <w:rPr>
          <w:rFonts w:ascii="Century Gothic" w:hAnsi="Century Gothic"/>
        </w:rPr>
        <w:softHyphen/>
      </w:r>
      <w:r w:rsidRPr="0040571E">
        <w:rPr>
          <w:rFonts w:ascii="Century Gothic" w:hAnsi="Century Gothic"/>
        </w:rPr>
        <w:softHyphen/>
      </w:r>
      <w:r w:rsidRPr="0040571E">
        <w:rPr>
          <w:rFonts w:ascii="Century Gothic" w:hAnsi="Century Gothic"/>
        </w:rPr>
        <w:softHyphen/>
      </w:r>
      <w:r w:rsidRPr="0040571E">
        <w:rPr>
          <w:rFonts w:ascii="Century Gothic" w:hAnsi="Century Gothic"/>
        </w:rPr>
        <w:softHyphen/>
      </w:r>
      <w:r w:rsidRPr="0040571E">
        <w:rPr>
          <w:rFonts w:ascii="Century Gothic" w:hAnsi="Century Gothic"/>
        </w:rPr>
        <w:softHyphen/>
        <w:t xml:space="preserve">________________________________School would like to participate in the 2020 Kalgoorlie-Boulder Community Fair. (please tick the activities where your school would like to be involved) </w:t>
      </w:r>
    </w:p>
    <w:p w14:paraId="02DD9959" w14:textId="77777777" w:rsidR="0040571E" w:rsidRPr="0040571E" w:rsidRDefault="0040571E" w:rsidP="0040571E">
      <w:pPr>
        <w:ind w:left="-709"/>
        <w:jc w:val="both"/>
        <w:rPr>
          <w:rFonts w:ascii="Century Gothic" w:hAnsi="Century Gothic"/>
        </w:rPr>
      </w:pPr>
    </w:p>
    <w:p w14:paraId="7AF13D9C" w14:textId="5927CE8C" w:rsidR="00A75C3D" w:rsidRPr="0040571E" w:rsidRDefault="0040571E" w:rsidP="00A75C3D">
      <w:pPr>
        <w:ind w:left="-709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>No, _________________________________________________________School is not able to participate this year.</w:t>
      </w:r>
    </w:p>
    <w:p w14:paraId="6BBBA9FA" w14:textId="4C890924" w:rsidR="00303346" w:rsidRPr="0040571E" w:rsidRDefault="00BD7AAD" w:rsidP="004768F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BANNER COMPETITION</w:t>
      </w:r>
    </w:p>
    <w:p w14:paraId="6CEB80A2" w14:textId="11A1EE33" w:rsidR="0063367D" w:rsidRDefault="00BD7AAD" w:rsidP="0063367D">
      <w:pPr>
        <w:pStyle w:val="ListParagraph"/>
        <w:ind w:left="1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Showcase your school’s take on our 202</w:t>
      </w:r>
      <w:r w:rsidR="0063367D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theme: All Together as One. </w:t>
      </w:r>
    </w:p>
    <w:p w14:paraId="0C3BD08E" w14:textId="77777777" w:rsidR="0063367D" w:rsidRPr="0063367D" w:rsidRDefault="0063367D" w:rsidP="0063367D">
      <w:pPr>
        <w:pStyle w:val="ListParagraph"/>
        <w:ind w:left="11"/>
        <w:jc w:val="both"/>
        <w:rPr>
          <w:rFonts w:ascii="Century Gothic" w:hAnsi="Century Gothic"/>
        </w:rPr>
      </w:pPr>
    </w:p>
    <w:p w14:paraId="5BE77D14" w14:textId="77777777" w:rsidR="003A500D" w:rsidRPr="0040571E" w:rsidRDefault="003A500D" w:rsidP="003A500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40571E">
        <w:rPr>
          <w:rFonts w:ascii="Century Gothic" w:hAnsi="Century Gothic"/>
          <w:b/>
        </w:rPr>
        <w:t>FRUIT AND VEGETABLE COMPETITON</w:t>
      </w:r>
    </w:p>
    <w:p w14:paraId="6C618869" w14:textId="0A8D11BD" w:rsidR="003A500D" w:rsidRPr="0040571E" w:rsidRDefault="003A500D" w:rsidP="003A500D">
      <w:pPr>
        <w:pStyle w:val="ListParagraph"/>
        <w:ind w:left="11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>Does your school have a kitchen garden? Think about putting some produce into this years’ fruit and vegetable competition. See the Fruit and Vegetable Entry Form on our website for categories.</w:t>
      </w:r>
    </w:p>
    <w:p w14:paraId="60EE3F0C" w14:textId="77777777" w:rsidR="003A500D" w:rsidRPr="0040571E" w:rsidRDefault="003A500D" w:rsidP="003A500D">
      <w:pPr>
        <w:pStyle w:val="ListParagraph"/>
        <w:ind w:left="11"/>
        <w:jc w:val="both"/>
        <w:rPr>
          <w:rFonts w:ascii="Century Gothic" w:hAnsi="Century Gothic"/>
        </w:rPr>
      </w:pPr>
    </w:p>
    <w:p w14:paraId="31C533F7" w14:textId="2EF5A2D3" w:rsidR="00303346" w:rsidRPr="0040571E" w:rsidRDefault="00303346" w:rsidP="004768F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40571E">
        <w:rPr>
          <w:rFonts w:ascii="Century Gothic" w:hAnsi="Century Gothic"/>
          <w:b/>
        </w:rPr>
        <w:t>RECYCLED ART COMPETITON</w:t>
      </w:r>
    </w:p>
    <w:p w14:paraId="20744EF9" w14:textId="6F5FC220" w:rsidR="003A500D" w:rsidRPr="0040571E" w:rsidRDefault="003A500D" w:rsidP="003A500D">
      <w:pPr>
        <w:pStyle w:val="ListParagraph"/>
        <w:ind w:left="11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 xml:space="preserve">Get the students to use </w:t>
      </w:r>
      <w:proofErr w:type="gramStart"/>
      <w:r w:rsidRPr="0040571E">
        <w:rPr>
          <w:rFonts w:ascii="Century Gothic" w:hAnsi="Century Gothic"/>
        </w:rPr>
        <w:t>all of</w:t>
      </w:r>
      <w:proofErr w:type="gramEnd"/>
      <w:r w:rsidRPr="0040571E">
        <w:rPr>
          <w:rFonts w:ascii="Century Gothic" w:hAnsi="Century Gothic"/>
        </w:rPr>
        <w:t xml:space="preserve"> that creative energy to develop art made from recycled materials. A great lesson on the impact of waste on the environment!</w:t>
      </w:r>
    </w:p>
    <w:p w14:paraId="47A73F88" w14:textId="77777777" w:rsidR="003A500D" w:rsidRPr="0040571E" w:rsidRDefault="003A500D" w:rsidP="003A500D">
      <w:pPr>
        <w:pStyle w:val="ListParagraph"/>
        <w:ind w:left="11"/>
        <w:jc w:val="both"/>
        <w:rPr>
          <w:rFonts w:ascii="Century Gothic" w:hAnsi="Century Gothic"/>
          <w:b/>
        </w:rPr>
      </w:pPr>
    </w:p>
    <w:p w14:paraId="1A7855B7" w14:textId="763D329F" w:rsidR="00303346" w:rsidRPr="0040571E" w:rsidRDefault="00303346" w:rsidP="004768F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40571E">
        <w:rPr>
          <w:rFonts w:ascii="Century Gothic" w:hAnsi="Century Gothic"/>
          <w:b/>
        </w:rPr>
        <w:t xml:space="preserve">LEGO COMPETITION </w:t>
      </w:r>
    </w:p>
    <w:p w14:paraId="24CC0562" w14:textId="18728681" w:rsidR="003A500D" w:rsidRPr="0040571E" w:rsidRDefault="003A500D" w:rsidP="003A500D">
      <w:pPr>
        <w:pStyle w:val="ListParagraph"/>
        <w:ind w:left="11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>With the Lego Masters TV getting kids once again enthusiastic about Lego why not get them involved in our Lego competition.</w:t>
      </w:r>
    </w:p>
    <w:p w14:paraId="7C9EAED8" w14:textId="77777777" w:rsidR="003A500D" w:rsidRPr="0040571E" w:rsidRDefault="003A500D" w:rsidP="003A500D">
      <w:pPr>
        <w:pStyle w:val="ListParagraph"/>
        <w:ind w:left="11"/>
        <w:jc w:val="both"/>
        <w:rPr>
          <w:rFonts w:ascii="Century Gothic" w:hAnsi="Century Gothic"/>
        </w:rPr>
      </w:pPr>
    </w:p>
    <w:p w14:paraId="7C0CD576" w14:textId="6D07CC69" w:rsidR="00303346" w:rsidRPr="0040571E" w:rsidRDefault="00303346" w:rsidP="004768F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40571E">
        <w:rPr>
          <w:rFonts w:ascii="Century Gothic" w:hAnsi="Century Gothic"/>
          <w:b/>
        </w:rPr>
        <w:t>ROBOTIC LEGO COMPETITION</w:t>
      </w:r>
    </w:p>
    <w:p w14:paraId="044F4FEC" w14:textId="74F918F0" w:rsidR="0040571E" w:rsidRDefault="0040571E" w:rsidP="0063367D">
      <w:pPr>
        <w:pStyle w:val="ListParagraph"/>
        <w:ind w:left="11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>This tests the skills of the technological minded with team pitted against team in a robotic Lego task. See the Robotics Lego Entry Form for more details.</w:t>
      </w:r>
    </w:p>
    <w:p w14:paraId="133EB097" w14:textId="77777777" w:rsidR="0063367D" w:rsidRPr="00BD7AAD" w:rsidRDefault="0063367D" w:rsidP="0063367D">
      <w:pPr>
        <w:pStyle w:val="ListParagraph"/>
        <w:ind w:left="11"/>
        <w:jc w:val="both"/>
        <w:rPr>
          <w:rFonts w:ascii="Century Gothic" w:hAnsi="Century Gothic"/>
        </w:rPr>
      </w:pPr>
    </w:p>
    <w:p w14:paraId="6B12737C" w14:textId="06E34367" w:rsidR="00303346" w:rsidRPr="0040571E" w:rsidRDefault="00303346" w:rsidP="004768F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40571E">
        <w:rPr>
          <w:rFonts w:ascii="Century Gothic" w:hAnsi="Century Gothic"/>
          <w:b/>
        </w:rPr>
        <w:t>ENTERTAINMENT ON STAGE AREAS</w:t>
      </w:r>
    </w:p>
    <w:p w14:paraId="5CBAC722" w14:textId="1439819A" w:rsidR="00A1673E" w:rsidRDefault="0040571E" w:rsidP="00A75C3D">
      <w:pPr>
        <w:pStyle w:val="ListParagraph"/>
        <w:ind w:left="11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 xml:space="preserve">Do you have a choir, band, dance or performance group at your school that would relish the opportunity of a public performance? Timeslots of 20 mins are available from 12-7pm Friday and 10am to 7pm on Saturday. </w:t>
      </w:r>
    </w:p>
    <w:p w14:paraId="7D2DA996" w14:textId="77777777" w:rsidR="00A75C3D" w:rsidRPr="0040571E" w:rsidRDefault="00A75C3D" w:rsidP="00A75C3D">
      <w:pPr>
        <w:pStyle w:val="ListParagraph"/>
        <w:ind w:left="11"/>
        <w:jc w:val="both"/>
        <w:rPr>
          <w:rFonts w:ascii="Century Gothic" w:hAnsi="Century Gothic"/>
        </w:rPr>
      </w:pPr>
    </w:p>
    <w:p w14:paraId="07ADB945" w14:textId="77777777" w:rsidR="003A500D" w:rsidRPr="0040571E" w:rsidRDefault="003A500D" w:rsidP="003A500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40571E">
        <w:rPr>
          <w:rFonts w:ascii="Century Gothic" w:hAnsi="Century Gothic"/>
          <w:b/>
        </w:rPr>
        <w:t xml:space="preserve">HANDICRAFTS </w:t>
      </w:r>
    </w:p>
    <w:p w14:paraId="2EA94324" w14:textId="422562AF" w:rsidR="003A500D" w:rsidRPr="0040571E" w:rsidRDefault="003A500D" w:rsidP="00186673">
      <w:pPr>
        <w:pStyle w:val="ListParagraph"/>
        <w:ind w:left="11" w:right="402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 xml:space="preserve">Knitting, quilting, clothing design, crochet and more. </w:t>
      </w:r>
    </w:p>
    <w:p w14:paraId="2F47A147" w14:textId="77777777" w:rsidR="0040571E" w:rsidRPr="0040571E" w:rsidRDefault="0040571E" w:rsidP="003A500D">
      <w:pPr>
        <w:pStyle w:val="ListParagraph"/>
        <w:ind w:left="11"/>
        <w:jc w:val="both"/>
        <w:rPr>
          <w:rFonts w:ascii="Century Gothic" w:hAnsi="Century Gothic"/>
        </w:rPr>
      </w:pPr>
    </w:p>
    <w:p w14:paraId="2E8182F6" w14:textId="77777777" w:rsidR="003A500D" w:rsidRPr="0040571E" w:rsidRDefault="003A500D" w:rsidP="003A500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40571E">
        <w:rPr>
          <w:rFonts w:ascii="Century Gothic" w:hAnsi="Century Gothic"/>
          <w:b/>
        </w:rPr>
        <w:t>COOKING COMPETITION</w:t>
      </w:r>
    </w:p>
    <w:p w14:paraId="3989EAC3" w14:textId="77777777" w:rsidR="003A500D" w:rsidRPr="0040571E" w:rsidRDefault="003A500D" w:rsidP="003A500D">
      <w:pPr>
        <w:pStyle w:val="ListParagraph"/>
        <w:ind w:left="11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 xml:space="preserve">Categories include cake decorating, biscuits, slices, jams and preserves and more. </w:t>
      </w:r>
    </w:p>
    <w:p w14:paraId="2E2943B4" w14:textId="77777777" w:rsidR="004768F7" w:rsidRPr="0040571E" w:rsidRDefault="004768F7" w:rsidP="0040571E">
      <w:pPr>
        <w:jc w:val="both"/>
        <w:rPr>
          <w:rFonts w:ascii="Century Gothic" w:hAnsi="Century Gothic"/>
        </w:rPr>
      </w:pPr>
    </w:p>
    <w:p w14:paraId="25F36E98" w14:textId="0300FE81" w:rsidR="00303346" w:rsidRPr="0040571E" w:rsidRDefault="00A75C3D" w:rsidP="00186673">
      <w:pPr>
        <w:ind w:left="-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 competition entry forms are available at</w:t>
      </w:r>
      <w:r w:rsidR="0040571E" w:rsidRPr="0040571E">
        <w:rPr>
          <w:rFonts w:ascii="Century Gothic" w:hAnsi="Century Gothic"/>
        </w:rPr>
        <w:t xml:space="preserve"> </w:t>
      </w:r>
      <w:hyperlink r:id="rId7" w:history="1">
        <w:r w:rsidR="0040571E" w:rsidRPr="0040571E">
          <w:rPr>
            <w:rFonts w:ascii="Century Gothic" w:hAnsi="Century Gothic"/>
            <w:color w:val="0000FF"/>
            <w:u w:val="single"/>
          </w:rPr>
          <w:t>https://www.kbfair.org.au/</w:t>
        </w:r>
      </w:hyperlink>
      <w:r w:rsidR="0040571E" w:rsidRPr="0040571E">
        <w:rPr>
          <w:rFonts w:ascii="Century Gothic" w:hAnsi="Century Gothic"/>
        </w:rPr>
        <w:t xml:space="preserve"> </w:t>
      </w:r>
    </w:p>
    <w:p w14:paraId="4AF325FC" w14:textId="77777777" w:rsidR="00A1673E" w:rsidRDefault="00A1673E" w:rsidP="00186673">
      <w:pPr>
        <w:ind w:left="-709"/>
        <w:jc w:val="both"/>
        <w:rPr>
          <w:rFonts w:ascii="Century Gothic" w:hAnsi="Century Gothic"/>
        </w:rPr>
      </w:pPr>
    </w:p>
    <w:p w14:paraId="13A4AB28" w14:textId="6E7D8DB0" w:rsidR="00A75C3D" w:rsidRDefault="00A75C3D" w:rsidP="00186673">
      <w:pPr>
        <w:ind w:left="-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Provision of Shade</w:t>
      </w:r>
    </w:p>
    <w:p w14:paraId="61B1911F" w14:textId="37C80123" w:rsidR="00A75C3D" w:rsidRDefault="00A75C3D" w:rsidP="00186673">
      <w:pPr>
        <w:ind w:left="-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are always in need of shade at the fair. Would your school be happy to lend us some sporting tents for the weekend of the fair?</w:t>
      </w:r>
    </w:p>
    <w:p w14:paraId="0EE05B7B" w14:textId="2B498DED" w:rsidR="00A75C3D" w:rsidRDefault="00A75C3D" w:rsidP="00186673">
      <w:pPr>
        <w:ind w:left="-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Yes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Number: _____________</w:t>
      </w:r>
    </w:p>
    <w:p w14:paraId="4B6B2449" w14:textId="770CC963" w:rsidR="00A75C3D" w:rsidRDefault="00A75C3D" w:rsidP="00A75C3D">
      <w:pPr>
        <w:ind w:left="-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No</w:t>
      </w:r>
    </w:p>
    <w:p w14:paraId="4096D540" w14:textId="77777777" w:rsidR="00A75C3D" w:rsidRDefault="00A75C3D" w:rsidP="00A75C3D">
      <w:pPr>
        <w:ind w:left="-709"/>
        <w:jc w:val="both"/>
        <w:rPr>
          <w:rFonts w:ascii="Century Gothic" w:hAnsi="Century Gothic"/>
        </w:rPr>
      </w:pPr>
    </w:p>
    <w:p w14:paraId="76397B4E" w14:textId="33F728B9" w:rsidR="00A1673E" w:rsidRDefault="00A75C3D" w:rsidP="00186673">
      <w:pPr>
        <w:ind w:left="-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Please direct any questions or q</w:t>
      </w:r>
      <w:r w:rsidR="00303346" w:rsidRPr="0040571E">
        <w:rPr>
          <w:rFonts w:ascii="Century Gothic" w:hAnsi="Century Gothic"/>
        </w:rPr>
        <w:t xml:space="preserve">ueries to </w:t>
      </w:r>
      <w:r w:rsidR="001F4767">
        <w:rPr>
          <w:rFonts w:ascii="Century Gothic" w:hAnsi="Century Gothic"/>
        </w:rPr>
        <w:t>Schools Liaison</w:t>
      </w:r>
      <w:r w:rsidR="00303346" w:rsidRPr="0040571E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Kylie McLerie</w:t>
      </w:r>
      <w:r w:rsidR="00303346" w:rsidRPr="0040571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0418905633</w:t>
      </w:r>
    </w:p>
    <w:p w14:paraId="205C1C50" w14:textId="6D050FBB" w:rsidR="00303346" w:rsidRPr="0040571E" w:rsidRDefault="0040571E" w:rsidP="00186673">
      <w:pPr>
        <w:ind w:left="-709"/>
        <w:jc w:val="both"/>
        <w:rPr>
          <w:rFonts w:ascii="Century Gothic" w:hAnsi="Century Gothic"/>
        </w:rPr>
      </w:pPr>
      <w:r w:rsidRPr="0040571E">
        <w:rPr>
          <w:rFonts w:ascii="Century Gothic" w:hAnsi="Century Gothic"/>
        </w:rPr>
        <w:t xml:space="preserve"> </w:t>
      </w:r>
    </w:p>
    <w:p w14:paraId="62DCC0F1" w14:textId="65D8364E" w:rsidR="00303346" w:rsidRDefault="00303346" w:rsidP="00186673">
      <w:pPr>
        <w:ind w:left="-709"/>
        <w:rPr>
          <w:rStyle w:val="Hyperlink"/>
          <w:rFonts w:ascii="Century Gothic" w:hAnsi="Century Gothic"/>
        </w:rPr>
      </w:pPr>
      <w:r w:rsidRPr="0040571E">
        <w:rPr>
          <w:rFonts w:ascii="Century Gothic" w:hAnsi="Century Gothic"/>
        </w:rPr>
        <w:t xml:space="preserve">Please scan and return to </w:t>
      </w:r>
      <w:hyperlink r:id="rId8" w:history="1">
        <w:r w:rsidRPr="0040571E">
          <w:rPr>
            <w:rStyle w:val="Hyperlink"/>
            <w:rFonts w:ascii="Century Gothic" w:hAnsi="Century Gothic"/>
          </w:rPr>
          <w:t>info@kbfair.org.au</w:t>
        </w:r>
      </w:hyperlink>
      <w:r w:rsidRPr="0040571E">
        <w:rPr>
          <w:rStyle w:val="Hyperlink"/>
          <w:rFonts w:ascii="Century Gothic" w:hAnsi="Century Gothic"/>
        </w:rPr>
        <w:t xml:space="preserve"> </w:t>
      </w:r>
    </w:p>
    <w:p w14:paraId="32A83417" w14:textId="79E32374" w:rsidR="00A75C3D" w:rsidRDefault="00A75C3D" w:rsidP="00186673">
      <w:pPr>
        <w:ind w:left="-709"/>
        <w:rPr>
          <w:rStyle w:val="Hyperlink"/>
          <w:rFonts w:ascii="Century Gothic" w:hAnsi="Century Gothic"/>
        </w:rPr>
      </w:pPr>
    </w:p>
    <w:p w14:paraId="19D415D3" w14:textId="7855FCB7" w:rsidR="00A75C3D" w:rsidRDefault="00A75C3D" w:rsidP="00186673">
      <w:pPr>
        <w:ind w:left="-709"/>
        <w:rPr>
          <w:rStyle w:val="Hyperlink"/>
          <w:rFonts w:ascii="Century Gothic" w:hAnsi="Century Gothic"/>
        </w:rPr>
      </w:pPr>
    </w:p>
    <w:p w14:paraId="15CCFA1C" w14:textId="73A3C0F0" w:rsidR="00A75C3D" w:rsidRDefault="00A75C3D" w:rsidP="00186673">
      <w:pPr>
        <w:ind w:left="-709"/>
        <w:rPr>
          <w:rStyle w:val="Hyperlink"/>
          <w:rFonts w:ascii="Century Gothic" w:hAnsi="Century Gothic"/>
        </w:rPr>
      </w:pPr>
    </w:p>
    <w:p w14:paraId="6C2D9CF0" w14:textId="2CEA96CE" w:rsidR="00A75C3D" w:rsidRDefault="00A75C3D" w:rsidP="00186673">
      <w:pPr>
        <w:ind w:left="-709"/>
        <w:rPr>
          <w:rStyle w:val="Hyperlink"/>
          <w:rFonts w:ascii="Century Gothic" w:hAnsi="Century Gothic"/>
        </w:rPr>
      </w:pPr>
    </w:p>
    <w:p w14:paraId="3EA81ACD" w14:textId="52190CA1" w:rsidR="00A75C3D" w:rsidRDefault="00A75C3D" w:rsidP="00186673">
      <w:pPr>
        <w:ind w:left="-709"/>
        <w:rPr>
          <w:rStyle w:val="Hyperlink"/>
          <w:rFonts w:ascii="Century Gothic" w:hAnsi="Century Gothic"/>
        </w:rPr>
      </w:pPr>
    </w:p>
    <w:p w14:paraId="26065462" w14:textId="5BDFE98C" w:rsidR="00A75C3D" w:rsidRDefault="00A75C3D" w:rsidP="00186673">
      <w:pPr>
        <w:ind w:left="-709"/>
        <w:rPr>
          <w:rStyle w:val="Hyperlink"/>
          <w:rFonts w:ascii="Century Gothic" w:hAnsi="Century Gothic"/>
        </w:rPr>
      </w:pPr>
    </w:p>
    <w:p w14:paraId="6066B5AE" w14:textId="5F54C534" w:rsidR="00A75C3D" w:rsidRDefault="00A75C3D" w:rsidP="0063367D">
      <w:pPr>
        <w:rPr>
          <w:rStyle w:val="Hyperlink"/>
          <w:rFonts w:ascii="Century Gothic" w:hAnsi="Century Gothic"/>
        </w:rPr>
      </w:pPr>
    </w:p>
    <w:p w14:paraId="5A4C3643" w14:textId="38CA9416" w:rsidR="00A75C3D" w:rsidRDefault="00A75C3D" w:rsidP="00A75C3D">
      <w:pPr>
        <w:rPr>
          <w:rStyle w:val="Hyperlink"/>
          <w:rFonts w:ascii="Century Gothic" w:hAnsi="Century Gothic"/>
        </w:rPr>
      </w:pPr>
    </w:p>
    <w:p w14:paraId="692CB83A" w14:textId="67095F01" w:rsidR="00A75C3D" w:rsidRDefault="00A75C3D" w:rsidP="00186673">
      <w:pPr>
        <w:ind w:left="-709"/>
        <w:rPr>
          <w:rStyle w:val="Hyperlink"/>
          <w:rFonts w:ascii="Century Gothic" w:hAnsi="Century Gothic"/>
        </w:rPr>
      </w:pPr>
    </w:p>
    <w:p w14:paraId="6D8E9482" w14:textId="11E435B1" w:rsidR="0063367D" w:rsidRDefault="0063367D" w:rsidP="00186673">
      <w:pPr>
        <w:ind w:left="-709"/>
        <w:rPr>
          <w:rStyle w:val="Hyperlink"/>
          <w:rFonts w:ascii="Century Gothic" w:hAnsi="Century Gothic"/>
        </w:rPr>
      </w:pPr>
    </w:p>
    <w:p w14:paraId="7AEC8184" w14:textId="5E31AA53" w:rsidR="0063367D" w:rsidRDefault="0063367D" w:rsidP="00186673">
      <w:pPr>
        <w:ind w:left="-709"/>
        <w:rPr>
          <w:rStyle w:val="Hyperlink"/>
          <w:rFonts w:ascii="Century Gothic" w:hAnsi="Century Gothic"/>
        </w:rPr>
      </w:pPr>
    </w:p>
    <w:p w14:paraId="32601848" w14:textId="2B904BBD" w:rsidR="0063367D" w:rsidRDefault="0063367D" w:rsidP="00186673">
      <w:pPr>
        <w:ind w:left="-709"/>
        <w:rPr>
          <w:rStyle w:val="Hyperlink"/>
          <w:rFonts w:ascii="Century Gothic" w:hAnsi="Century Gothic"/>
        </w:rPr>
      </w:pPr>
    </w:p>
    <w:p w14:paraId="59B6535F" w14:textId="42A948D1" w:rsidR="0063367D" w:rsidRDefault="0063367D" w:rsidP="00186673">
      <w:pPr>
        <w:ind w:left="-709"/>
        <w:rPr>
          <w:rStyle w:val="Hyperlink"/>
          <w:rFonts w:ascii="Century Gothic" w:hAnsi="Century Gothic"/>
        </w:rPr>
      </w:pPr>
    </w:p>
    <w:p w14:paraId="735B4394" w14:textId="77777777" w:rsidR="0063367D" w:rsidRDefault="0063367D" w:rsidP="00186673">
      <w:pPr>
        <w:ind w:left="-709"/>
        <w:rPr>
          <w:rStyle w:val="Hyperlink"/>
          <w:rFonts w:ascii="Century Gothic" w:hAnsi="Century Gothic"/>
        </w:rPr>
      </w:pPr>
    </w:p>
    <w:p w14:paraId="767B6D75" w14:textId="77777777" w:rsidR="00A75C3D" w:rsidRPr="00A75C3D" w:rsidRDefault="00A75C3D" w:rsidP="00A75C3D">
      <w:pPr>
        <w:keepNext/>
        <w:keepLines/>
        <w:spacing w:after="0"/>
        <w:ind w:right="54"/>
        <w:jc w:val="right"/>
        <w:outlineLvl w:val="2"/>
        <w:rPr>
          <w:rFonts w:ascii="Century Gothic" w:eastAsia="Arial" w:hAnsi="Century Gothic" w:cs="Arial"/>
          <w:b/>
          <w:color w:val="000000"/>
          <w:lang w:eastAsia="en-AU"/>
        </w:rPr>
      </w:pPr>
      <w:r w:rsidRPr="00A75C3D">
        <w:rPr>
          <w:rFonts w:ascii="Century Gothic" w:eastAsia="Arial" w:hAnsi="Century Gothic" w:cs="Arial"/>
          <w:b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0" wp14:anchorId="700A0F14" wp14:editId="4CF1731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2525" cy="904875"/>
            <wp:effectExtent l="0" t="0" r="9525" b="9525"/>
            <wp:wrapSquare wrapText="bothSides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C3D">
        <w:rPr>
          <w:rFonts w:ascii="Century Gothic" w:eastAsia="Arial" w:hAnsi="Century Gothic" w:cs="Arial"/>
          <w:b/>
          <w:color w:val="000000"/>
          <w:lang w:eastAsia="en-AU"/>
        </w:rPr>
        <w:t>Kalgoorlie Boulder Community Fair Society Inc</w:t>
      </w:r>
    </w:p>
    <w:p w14:paraId="78231677" w14:textId="77777777" w:rsidR="00A75C3D" w:rsidRPr="00A75C3D" w:rsidRDefault="00A75C3D" w:rsidP="00A75C3D">
      <w:pPr>
        <w:spacing w:after="0"/>
        <w:ind w:left="-5539" w:right="39" w:hanging="10"/>
        <w:jc w:val="right"/>
        <w:rPr>
          <w:rFonts w:ascii="Century Gothic" w:eastAsia="Calibri" w:hAnsi="Century Gothic" w:cs="Calibri"/>
          <w:color w:val="000000"/>
          <w:lang w:eastAsia="en-AU"/>
        </w:rPr>
      </w:pPr>
      <w:r w:rsidRPr="00A75C3D">
        <w:rPr>
          <w:rFonts w:ascii="Century Gothic" w:eastAsia="Arial" w:hAnsi="Century Gothic" w:cs="Arial"/>
          <w:color w:val="000000"/>
          <w:lang w:eastAsia="en-AU"/>
        </w:rPr>
        <w:t>PO Box 399 Kalgoorlie WA 6430</w:t>
      </w:r>
    </w:p>
    <w:p w14:paraId="7521C1E6" w14:textId="77777777" w:rsidR="00A75C3D" w:rsidRPr="00A75C3D" w:rsidRDefault="00A75C3D" w:rsidP="00A75C3D">
      <w:pPr>
        <w:spacing w:after="0"/>
        <w:ind w:left="-5539" w:right="39" w:hanging="10"/>
        <w:jc w:val="right"/>
        <w:rPr>
          <w:rFonts w:ascii="Century Gothic" w:eastAsia="Calibri" w:hAnsi="Century Gothic" w:cs="Calibri"/>
          <w:color w:val="000000"/>
          <w:lang w:eastAsia="en-AU"/>
        </w:rPr>
      </w:pPr>
      <w:r w:rsidRPr="00A75C3D">
        <w:rPr>
          <w:rFonts w:ascii="Century Gothic" w:eastAsia="Arial" w:hAnsi="Century Gothic" w:cs="Arial"/>
          <w:color w:val="000000"/>
          <w:lang w:eastAsia="en-AU"/>
        </w:rPr>
        <w:t>Telephone: (08) 9021 4995</w:t>
      </w:r>
    </w:p>
    <w:p w14:paraId="2B187956" w14:textId="77777777" w:rsidR="00A75C3D" w:rsidRPr="00A75C3D" w:rsidRDefault="00A75C3D" w:rsidP="00A75C3D">
      <w:pPr>
        <w:spacing w:after="0"/>
        <w:ind w:left="-5539" w:right="39" w:hanging="10"/>
        <w:jc w:val="right"/>
        <w:rPr>
          <w:rFonts w:ascii="Century Gothic" w:eastAsia="Calibri" w:hAnsi="Century Gothic" w:cs="Calibri"/>
          <w:color w:val="000000"/>
          <w:lang w:eastAsia="en-AU"/>
        </w:rPr>
      </w:pPr>
      <w:r w:rsidRPr="00A75C3D">
        <w:rPr>
          <w:rFonts w:ascii="Century Gothic" w:eastAsia="Arial" w:hAnsi="Century Gothic" w:cs="Arial"/>
          <w:color w:val="000000"/>
          <w:lang w:eastAsia="en-AU"/>
        </w:rPr>
        <w:t>Facsimile:(08) 9021 1773</w:t>
      </w:r>
    </w:p>
    <w:p w14:paraId="64F3978E" w14:textId="73A483A6" w:rsidR="00A75C3D" w:rsidRDefault="00A75C3D" w:rsidP="00A75C3D">
      <w:pPr>
        <w:spacing w:after="254"/>
        <w:ind w:right="121"/>
        <w:jc w:val="right"/>
        <w:rPr>
          <w:rFonts w:ascii="Century Gothic" w:eastAsia="Arial" w:hAnsi="Century Gothic" w:cs="Arial"/>
          <w:color w:val="0563C1" w:themeColor="hyperlink"/>
          <w:u w:val="single"/>
          <w:lang w:eastAsia="en-AU"/>
        </w:rPr>
      </w:pPr>
      <w:r w:rsidRPr="00A75C3D">
        <w:rPr>
          <w:rFonts w:ascii="Century Gothic" w:eastAsia="Arial" w:hAnsi="Century Gothic" w:cs="Arial"/>
          <w:color w:val="000000"/>
          <w:lang w:eastAsia="en-AU"/>
        </w:rPr>
        <w:t xml:space="preserve">E-Mail Address: </w:t>
      </w:r>
      <w:hyperlink r:id="rId10" w:history="1">
        <w:r w:rsidRPr="00A75C3D">
          <w:rPr>
            <w:rFonts w:ascii="Century Gothic" w:eastAsia="Arial" w:hAnsi="Century Gothic" w:cs="Arial"/>
            <w:color w:val="0563C1" w:themeColor="hyperlink"/>
            <w:u w:val="single"/>
            <w:lang w:eastAsia="en-AU"/>
          </w:rPr>
          <w:t>info@kbfair.org.au</w:t>
        </w:r>
      </w:hyperlink>
      <w:r w:rsidRPr="00A75C3D">
        <w:rPr>
          <w:rFonts w:ascii="Century Gothic" w:eastAsia="Arial" w:hAnsi="Century Gothic" w:cs="Arial"/>
          <w:color w:val="0000FF"/>
          <w:u w:val="single" w:color="0000FF"/>
          <w:lang w:eastAsia="en-AU"/>
        </w:rPr>
        <w:t xml:space="preserve"> </w:t>
      </w:r>
      <w:r w:rsidRPr="00A75C3D">
        <w:rPr>
          <w:rFonts w:ascii="Century Gothic" w:eastAsia="Arial" w:hAnsi="Century Gothic" w:cs="Arial"/>
          <w:color w:val="000000"/>
          <w:lang w:eastAsia="en-AU"/>
        </w:rPr>
        <w:t xml:space="preserve">Website: </w:t>
      </w:r>
      <w:hyperlink r:id="rId11" w:history="1">
        <w:r w:rsidRPr="00A75C3D">
          <w:rPr>
            <w:rFonts w:ascii="Century Gothic" w:eastAsia="Arial" w:hAnsi="Century Gothic" w:cs="Arial"/>
            <w:color w:val="0563C1" w:themeColor="hyperlink"/>
            <w:u w:val="single"/>
            <w:lang w:eastAsia="en-AU"/>
          </w:rPr>
          <w:t>www.kbfair.org.au</w:t>
        </w:r>
      </w:hyperlink>
    </w:p>
    <w:p w14:paraId="62A0DE7D" w14:textId="0EF9BD00" w:rsidR="00A75C3D" w:rsidRPr="00A75C3D" w:rsidRDefault="00A75C3D" w:rsidP="00A75C3D">
      <w:pPr>
        <w:spacing w:after="254"/>
        <w:ind w:right="121"/>
        <w:jc w:val="right"/>
        <w:rPr>
          <w:rFonts w:ascii="Century Gothic" w:eastAsia="Calibri" w:hAnsi="Century Gothic" w:cs="Calibri"/>
          <w:color w:val="000000"/>
          <w:lang w:eastAsia="en-AU"/>
        </w:rPr>
      </w:pPr>
      <w:r>
        <w:rPr>
          <w:rFonts w:ascii="Century Gothic" w:eastAsia="Calibri" w:hAnsi="Century Gothic" w:cs="Calibri"/>
          <w:color w:val="000000"/>
          <w:lang w:eastAsia="en-AU"/>
        </w:rPr>
        <w:t>Or follow us on Facebook</w:t>
      </w:r>
    </w:p>
    <w:sectPr w:rsidR="00A75C3D" w:rsidRPr="00A75C3D" w:rsidSect="00A1673E">
      <w:pgSz w:w="11906" w:h="16838"/>
      <w:pgMar w:top="1134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75232"/>
    <w:multiLevelType w:val="hybridMultilevel"/>
    <w:tmpl w:val="0A6A00B4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8367111"/>
    <w:multiLevelType w:val="hybridMultilevel"/>
    <w:tmpl w:val="C9487E46"/>
    <w:lvl w:ilvl="0" w:tplc="752A6762">
      <w:start w:val="1"/>
      <w:numFmt w:val="bullet"/>
      <w:lvlText w:val="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6"/>
    <w:rsid w:val="00186673"/>
    <w:rsid w:val="001F4767"/>
    <w:rsid w:val="00271000"/>
    <w:rsid w:val="00303346"/>
    <w:rsid w:val="003A500D"/>
    <w:rsid w:val="003E0729"/>
    <w:rsid w:val="0040571E"/>
    <w:rsid w:val="004768F7"/>
    <w:rsid w:val="0063367D"/>
    <w:rsid w:val="0070715B"/>
    <w:rsid w:val="00A1673E"/>
    <w:rsid w:val="00A75C3D"/>
    <w:rsid w:val="00B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75B6"/>
  <w15:chartTrackingRefBased/>
  <w15:docId w15:val="{39F6B7D4-8180-4ABA-A61A-EE52D63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kalgoorlie-boulderfair.asn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bfair.org.a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kbfair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bfair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F509-808C-4C2F-B19A-A6C02A1C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Kylie McLerie</cp:lastModifiedBy>
  <cp:revision>2</cp:revision>
  <dcterms:created xsi:type="dcterms:W3CDTF">2020-11-05T01:15:00Z</dcterms:created>
  <dcterms:modified xsi:type="dcterms:W3CDTF">2020-11-05T01:15:00Z</dcterms:modified>
</cp:coreProperties>
</file>